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5769B7" w14:paraId="3249532C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FA8E8FF" w14:textId="77777777" w:rsidR="005769B7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2DFF32B7" w14:textId="77777777" w:rsidR="005769B7" w:rsidRDefault="00000000">
            <w:pPr>
              <w:spacing w:after="0" w:line="240" w:lineRule="auto"/>
            </w:pPr>
            <w:r>
              <w:t>48630</w:t>
            </w:r>
          </w:p>
        </w:tc>
      </w:tr>
      <w:tr w:rsidR="005769B7" w14:paraId="19FC9E54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2089DC5" w14:textId="77777777" w:rsidR="005769B7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5F995FC9" w14:textId="77777777" w:rsidR="005769B7" w:rsidRDefault="00000000">
            <w:pPr>
              <w:spacing w:after="0" w:line="240" w:lineRule="auto"/>
            </w:pPr>
            <w:r>
              <w:t>USTANOVA KINEMATOGRAFI DUBROVNIK</w:t>
            </w:r>
          </w:p>
        </w:tc>
      </w:tr>
      <w:tr w:rsidR="005769B7" w14:paraId="6C53A42B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B52BD1B" w14:textId="77777777" w:rsidR="005769B7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002D7E51" w14:textId="77777777" w:rsidR="005769B7" w:rsidRDefault="00000000">
            <w:pPr>
              <w:spacing w:after="0" w:line="240" w:lineRule="auto"/>
            </w:pPr>
            <w:r>
              <w:t>21</w:t>
            </w:r>
          </w:p>
        </w:tc>
      </w:tr>
    </w:tbl>
    <w:p w14:paraId="5FCDEF0C" w14:textId="77777777" w:rsidR="005769B7" w:rsidRDefault="00000000">
      <w:r>
        <w:br/>
      </w:r>
    </w:p>
    <w:p w14:paraId="7A587719" w14:textId="77777777" w:rsidR="005769B7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2EDDEED2" w14:textId="77777777" w:rsidR="005769B7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131FC822" w14:textId="77777777" w:rsidR="005769B7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454D6BA9" w14:textId="77777777" w:rsidR="005769B7" w:rsidRDefault="005769B7"/>
    <w:p w14:paraId="46280BC9" w14:textId="77777777" w:rsidR="005769B7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0958EC40" w14:textId="77777777" w:rsidR="005769B7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769B7" w14:paraId="4A3BB35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6BF8A4" w14:textId="77777777" w:rsidR="005769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2E778E" w14:textId="77777777" w:rsidR="005769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AD6378" w14:textId="77777777" w:rsidR="005769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CDC71E" w14:textId="77777777" w:rsidR="005769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5C792D" w14:textId="77777777" w:rsidR="005769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A1A4C9" w14:textId="77777777" w:rsidR="005769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769B7" w14:paraId="2BD8921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5D2331" w14:textId="77777777" w:rsidR="005769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1C0D47" w14:textId="77777777" w:rsidR="005769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364E02" w14:textId="77777777" w:rsidR="005769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5B8E2D" w14:textId="77777777" w:rsidR="005769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814.580,66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6A19F5" w14:textId="77777777" w:rsidR="005769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1.028.878,33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729C07" w14:textId="77777777" w:rsidR="005769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126,3</w:t>
            </w:r>
          </w:p>
        </w:tc>
      </w:tr>
      <w:tr w:rsidR="005769B7" w14:paraId="7EA1B9C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690BCB" w14:textId="77777777" w:rsidR="005769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F62E43" w14:textId="77777777" w:rsidR="005769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5966B5" w14:textId="77777777" w:rsidR="005769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C5E13B" w14:textId="77777777" w:rsidR="005769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689.473,01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5E661B" w14:textId="77777777" w:rsidR="005769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942.223,18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7FF333" w14:textId="77777777" w:rsidR="005769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136,7</w:t>
            </w:r>
          </w:p>
        </w:tc>
      </w:tr>
      <w:tr w:rsidR="005769B7" w14:paraId="3C05EFF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5FECDE" w14:textId="77777777" w:rsidR="005769B7" w:rsidRDefault="005769B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0ECCB4" w14:textId="77777777" w:rsidR="005769B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CFD6E1" w14:textId="77777777" w:rsidR="005769B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734623" w14:textId="77777777" w:rsidR="005769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125.107,65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5682BC" w14:textId="77777777" w:rsidR="005769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86.655,15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E22DDA" w14:textId="77777777" w:rsidR="005769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69,3</w:t>
            </w:r>
          </w:p>
        </w:tc>
      </w:tr>
      <w:tr w:rsidR="005769B7" w14:paraId="153C1C1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D2D22F" w14:textId="77777777" w:rsidR="005769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D6228E" w14:textId="77777777" w:rsidR="005769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F84E04" w14:textId="77777777" w:rsidR="005769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D5E4A4" w14:textId="77777777" w:rsidR="005769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B144B8" w14:textId="77777777" w:rsidR="005769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A5F1DA" w14:textId="77777777" w:rsidR="005769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769B7" w14:paraId="6122F2D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0DE39D" w14:textId="77777777" w:rsidR="005769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E1C84A" w14:textId="77777777" w:rsidR="005769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CD98F3" w14:textId="77777777" w:rsidR="005769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71627E" w14:textId="77777777" w:rsidR="005769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140.520,68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DC48CE" w14:textId="77777777" w:rsidR="005769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165.633,85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E1AFD3" w14:textId="77777777" w:rsidR="005769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117,9</w:t>
            </w:r>
          </w:p>
        </w:tc>
      </w:tr>
      <w:tr w:rsidR="005769B7" w14:paraId="1836D08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CAFCFF" w14:textId="77777777" w:rsidR="005769B7" w:rsidRDefault="005769B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5882C6" w14:textId="77777777" w:rsidR="005769B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9DD25A" w14:textId="77777777" w:rsidR="005769B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9B9A2B" w14:textId="77777777" w:rsidR="005769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140.520,68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76246F" w14:textId="77777777" w:rsidR="005769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165.633,85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6094BC" w14:textId="77777777" w:rsidR="005769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117,9</w:t>
            </w:r>
          </w:p>
        </w:tc>
      </w:tr>
      <w:tr w:rsidR="005769B7" w14:paraId="5783F9B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E9C766" w14:textId="77777777" w:rsidR="005769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93420F" w14:textId="77777777" w:rsidR="005769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5A2784" w14:textId="77777777" w:rsidR="005769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AAECA3" w14:textId="77777777" w:rsidR="005769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450274" w14:textId="77777777" w:rsidR="005769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7C02CB" w14:textId="77777777" w:rsidR="005769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769B7" w14:paraId="3C80760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10B93F" w14:textId="77777777" w:rsidR="005769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9FB42E" w14:textId="77777777" w:rsidR="005769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CFF9CA" w14:textId="77777777" w:rsidR="005769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AE933F" w14:textId="77777777" w:rsidR="005769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53C20E" w14:textId="77777777" w:rsidR="005769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48A220" w14:textId="77777777" w:rsidR="005769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769B7" w14:paraId="3EDFA8B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3C9A33" w14:textId="77777777" w:rsidR="005769B7" w:rsidRDefault="005769B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F45E15" w14:textId="77777777" w:rsidR="005769B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CA3760" w14:textId="77777777" w:rsidR="005769B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BB3F5B" w14:textId="77777777" w:rsidR="005769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7A6C08" w14:textId="77777777" w:rsidR="005769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8F7746" w14:textId="77777777" w:rsidR="005769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5769B7" w14:paraId="24AA2D5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598C04" w14:textId="77777777" w:rsidR="005769B7" w:rsidRDefault="005769B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5D4D1E" w14:textId="77777777" w:rsidR="005769B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6465AB" w14:textId="77777777" w:rsidR="005769B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9D2F02" w14:textId="77777777" w:rsidR="005769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15.413,03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212A0F" w14:textId="77777777" w:rsidR="005769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78.978,70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573C1E" w14:textId="77777777" w:rsidR="005769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512,4</w:t>
            </w:r>
          </w:p>
        </w:tc>
      </w:tr>
    </w:tbl>
    <w:p w14:paraId="2F9AC976" w14:textId="77777777" w:rsidR="005769B7" w:rsidRDefault="005769B7">
      <w:pPr>
        <w:spacing w:after="0"/>
      </w:pPr>
    </w:p>
    <w:p w14:paraId="602F7FB1" w14:textId="77777777" w:rsidR="005769B7" w:rsidRDefault="00000000">
      <w:r>
        <w:t>U financijskom izvještaju za promatrano razdoblje evidentiran je metodološki manjak u iznosu od 78.978,70 eura, koji je nastao kao posljedica promjena načina evidentiranja i klasifikacije pojedinih poslovnih događaja u odnosu na prethodno razdoblje. </w:t>
      </w:r>
    </w:p>
    <w:p w14:paraId="1942A29D" w14:textId="77777777" w:rsidR="005769B7" w:rsidRDefault="00000000">
      <w:r>
        <w:t xml:space="preserve">Tijekom izvještajnog razdoblja ustanova je prešla na poslovanje u okviru sustava Riznice Grada Dubrovnika te je došlo do promjene metodologije evidentiranja poslovnih događaja, što je utjecalo na vremensko priznavanje prihoda i rashoda - rashodi kod kojih je kod </w:t>
      </w:r>
      <w:r>
        <w:lastRenderedPageBreak/>
        <w:t>korisnika nastao manjak prihoda su evidentirani u izvještajnom razdoblju, a prihodi će biti evidentirani tek u trenutku kad se s računa proračuna podmire obveze proračunskog korisnika prema njegovim dobavljačima.</w:t>
      </w:r>
    </w:p>
    <w:p w14:paraId="2C65176F" w14:textId="77777777" w:rsidR="005769B7" w:rsidRDefault="00000000">
      <w:r>
        <w:t>Manjak nije posljedica smanjenja stvarne poslovne aktivnosti, već isključivo metodološke prilagodbe u obračunu i evidentiranju prihoda/rashoda proračunskog korisnika i nadležnog proračuna.</w:t>
      </w:r>
    </w:p>
    <w:p w14:paraId="3D40D238" w14:textId="77777777" w:rsidR="005769B7" w:rsidRDefault="00000000">
      <w:r>
        <w:br/>
      </w:r>
    </w:p>
    <w:p w14:paraId="7ACD8076" w14:textId="77777777" w:rsidR="005769B7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769B7" w14:paraId="7BB0F3F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C63211" w14:textId="77777777" w:rsidR="005769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7B921D" w14:textId="77777777" w:rsidR="005769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A13780" w14:textId="77777777" w:rsidR="005769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DB28F4" w14:textId="77777777" w:rsidR="005769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BEF16E" w14:textId="77777777" w:rsidR="005769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40EC2A" w14:textId="77777777" w:rsidR="005769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769B7" w14:paraId="16A419E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8CAD2A" w14:textId="77777777" w:rsidR="005769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DBFB1B" w14:textId="77777777" w:rsidR="005769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iz inozemstva i od subjekata unutar općeg proračuna (šifre 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3CDBED" w14:textId="77777777" w:rsidR="005769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CDF7E1" w14:textId="77777777" w:rsidR="005769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64.699,06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AB31FA" w14:textId="77777777" w:rsidR="005769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101.357,97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A9295A" w14:textId="77777777" w:rsidR="005769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156,7</w:t>
            </w:r>
          </w:p>
        </w:tc>
      </w:tr>
    </w:tbl>
    <w:p w14:paraId="30822283" w14:textId="77777777" w:rsidR="005769B7" w:rsidRDefault="005769B7">
      <w:pPr>
        <w:spacing w:after="0"/>
      </w:pPr>
    </w:p>
    <w:p w14:paraId="0B72B789" w14:textId="77777777" w:rsidR="005769B7" w:rsidRDefault="00000000">
      <w:r>
        <w:t>Odnose se na prihode od Hrvatskog audiovizualnog centra (HAVC), Europa Cineme, Turističke zajednice Grada Dubrovnika i prihod od Dubrovačko- neretvanske županije za financiranje Redovnog filmskog programa, programa kina Slavica i Visia (program razvoja audiovizualne kulture) te programa Dubrovnik film festivala (muđunarodni festival za djecu i mlade).</w:t>
      </w:r>
    </w:p>
    <w:p w14:paraId="4AF7C23C" w14:textId="77777777" w:rsidR="005769B7" w:rsidRDefault="005769B7"/>
    <w:p w14:paraId="1DE34BDE" w14:textId="77777777" w:rsidR="005769B7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769B7" w14:paraId="291CFD7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E255D9" w14:textId="77777777" w:rsidR="005769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042347" w14:textId="77777777" w:rsidR="005769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CA0C2B" w14:textId="77777777" w:rsidR="005769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41C25C" w14:textId="77777777" w:rsidR="005769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CA1D44" w14:textId="77777777" w:rsidR="005769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D16504" w14:textId="77777777" w:rsidR="005769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769B7" w14:paraId="7E4F666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3525E8" w14:textId="77777777" w:rsidR="005769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FC2767" w14:textId="77777777" w:rsidR="005769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imovine (šifre 641+642+643)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804009" w14:textId="77777777" w:rsidR="005769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2553CA" w14:textId="77777777" w:rsidR="005769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50.891,04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0C40E8" w14:textId="77777777" w:rsidR="005769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66.227,67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22B38F" w14:textId="77777777" w:rsidR="005769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130,1</w:t>
            </w:r>
          </w:p>
        </w:tc>
      </w:tr>
    </w:tbl>
    <w:p w14:paraId="4717E477" w14:textId="77777777" w:rsidR="005769B7" w:rsidRDefault="005769B7">
      <w:pPr>
        <w:spacing w:after="0"/>
      </w:pPr>
    </w:p>
    <w:p w14:paraId="7AA496D9" w14:textId="77777777" w:rsidR="005769B7" w:rsidRDefault="00000000">
      <w:r>
        <w:t>Odnose se na prihode od zakupa prostora kino dvorana te poslovnog prostora.</w:t>
      </w:r>
    </w:p>
    <w:p w14:paraId="173BF912" w14:textId="77777777" w:rsidR="005769B7" w:rsidRDefault="005769B7"/>
    <w:p w14:paraId="72CEF34A" w14:textId="77777777" w:rsidR="005769B7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769B7" w14:paraId="5121C1A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58503A" w14:textId="77777777" w:rsidR="005769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0A7BBD" w14:textId="77777777" w:rsidR="005769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39E41F" w14:textId="77777777" w:rsidR="005769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F1204D" w14:textId="77777777" w:rsidR="005769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70F5CE" w14:textId="77777777" w:rsidR="005769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928C6B" w14:textId="77777777" w:rsidR="005769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769B7" w14:paraId="5DAB907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0E38C0" w14:textId="77777777" w:rsidR="005769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A3C983" w14:textId="77777777" w:rsidR="005769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765D11" w14:textId="77777777" w:rsidR="005769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DD0AAD" w14:textId="77777777" w:rsidR="005769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105.907,94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EF5CDA" w14:textId="77777777" w:rsidR="005769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158.286,04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C9D98B" w14:textId="77777777" w:rsidR="005769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149,5</w:t>
            </w:r>
          </w:p>
        </w:tc>
      </w:tr>
    </w:tbl>
    <w:p w14:paraId="19D2C542" w14:textId="77777777" w:rsidR="005769B7" w:rsidRDefault="005769B7">
      <w:pPr>
        <w:spacing w:after="0"/>
      </w:pPr>
    </w:p>
    <w:p w14:paraId="45E63125" w14:textId="77777777" w:rsidR="005769B7" w:rsidRDefault="00000000">
      <w:r>
        <w:t xml:space="preserve">Odnose se na prihode od prodaje ulaznica za programe u organizaciji Kinematografa, prodaje sokova,kokica te suvenira, prihoda od prikazivanja filmskih projekcija na Srđu u suradnju sa partnerom Excelsa nekretnine. Prihodi se odnose i na činjenicu da smo sve planirane </w:t>
      </w:r>
      <w:r>
        <w:lastRenderedPageBreak/>
        <w:t>programe uspjeli izrealizirati koji uključuju jedan među važnijima program sa školama i vrtićima.</w:t>
      </w:r>
    </w:p>
    <w:p w14:paraId="2AF82CD0" w14:textId="77777777" w:rsidR="005769B7" w:rsidRDefault="005769B7"/>
    <w:p w14:paraId="0DDBEF46" w14:textId="77777777" w:rsidR="005769B7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769B7" w14:paraId="25B23CF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76FD63" w14:textId="77777777" w:rsidR="005769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E39834" w14:textId="77777777" w:rsidR="005769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52E98B" w14:textId="77777777" w:rsidR="005769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D64DA4" w14:textId="77777777" w:rsidR="005769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6D65BE" w14:textId="77777777" w:rsidR="005769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E509B6" w14:textId="77777777" w:rsidR="005769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769B7" w14:paraId="23875B9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D8E1BC" w14:textId="77777777" w:rsidR="005769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58D0A0" w14:textId="77777777" w:rsidR="005769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48501C" w14:textId="77777777" w:rsidR="005769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360EAC" w14:textId="77777777" w:rsidR="005769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366.791,25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DDC7C9" w14:textId="77777777" w:rsidR="005769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459.556,08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4621B1" w14:textId="77777777" w:rsidR="005769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125,3</w:t>
            </w:r>
          </w:p>
        </w:tc>
      </w:tr>
    </w:tbl>
    <w:p w14:paraId="1AD0A278" w14:textId="77777777" w:rsidR="005769B7" w:rsidRDefault="005769B7">
      <w:pPr>
        <w:spacing w:after="0"/>
      </w:pPr>
    </w:p>
    <w:p w14:paraId="50F5926F" w14:textId="77777777" w:rsidR="005769B7" w:rsidRDefault="00000000">
      <w:r>
        <w:t>Bilježe povećanje zbog povećanja osnovice za obračun plaće, isplate otpremnine za odlazak u mirovinu i jubilarnih nagrada, a tih izdataka osim jubilarnih nagrada nije bilo u 2024. godini.</w:t>
      </w:r>
    </w:p>
    <w:p w14:paraId="77FF990B" w14:textId="77777777" w:rsidR="005769B7" w:rsidRDefault="005769B7"/>
    <w:p w14:paraId="239F2A57" w14:textId="77777777" w:rsidR="005769B7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769B7" w14:paraId="2B274A3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282273" w14:textId="77777777" w:rsidR="005769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BE5D43" w14:textId="77777777" w:rsidR="005769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0C91C2" w14:textId="77777777" w:rsidR="005769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407EB7" w14:textId="77777777" w:rsidR="005769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4A1802" w14:textId="77777777" w:rsidR="005769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87E349" w14:textId="77777777" w:rsidR="005769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769B7" w14:paraId="048DA2E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5668D6" w14:textId="77777777" w:rsidR="005769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009936" w14:textId="77777777" w:rsidR="005769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025A54" w14:textId="77777777" w:rsidR="005769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4FF45A" w14:textId="77777777" w:rsidR="005769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6.891,56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5DDE23" w14:textId="77777777" w:rsidR="005769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23.133,19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1FBC75" w14:textId="77777777" w:rsidR="005769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335,7</w:t>
            </w:r>
          </w:p>
        </w:tc>
      </w:tr>
    </w:tbl>
    <w:p w14:paraId="48AE6B6D" w14:textId="77777777" w:rsidR="005769B7" w:rsidRDefault="005769B7">
      <w:pPr>
        <w:spacing w:after="0"/>
      </w:pPr>
    </w:p>
    <w:p w14:paraId="665C1EB2" w14:textId="77777777" w:rsidR="005769B7" w:rsidRDefault="00000000">
      <w:r>
        <w:t>Povećanje zbog nabave opreme potrebne za realizaciju programa. </w:t>
      </w:r>
    </w:p>
    <w:p w14:paraId="7712744B" w14:textId="77777777" w:rsidR="005769B7" w:rsidRDefault="005769B7"/>
    <w:p w14:paraId="1A045516" w14:textId="77777777" w:rsidR="005769B7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769B7" w14:paraId="0FEDB4F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40FFF0" w14:textId="77777777" w:rsidR="005769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A776F2" w14:textId="77777777" w:rsidR="005769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8B1D2C" w14:textId="77777777" w:rsidR="005769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EAF31C" w14:textId="77777777" w:rsidR="005769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7D2FA4" w14:textId="77777777" w:rsidR="005769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99A8CE" w14:textId="77777777" w:rsidR="005769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769B7" w14:paraId="54D8FEA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4512B2" w14:textId="77777777" w:rsidR="005769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EB06C3" w14:textId="77777777" w:rsidR="005769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6F4759" w14:textId="77777777" w:rsidR="005769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10F95F" w14:textId="77777777" w:rsidR="005769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73.291,92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3B9BC2" w14:textId="77777777" w:rsidR="005769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111.983,52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D3510B" w14:textId="77777777" w:rsidR="005769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152,8</w:t>
            </w:r>
          </w:p>
        </w:tc>
      </w:tr>
    </w:tbl>
    <w:p w14:paraId="23AEC0A3" w14:textId="77777777" w:rsidR="005769B7" w:rsidRDefault="005769B7">
      <w:pPr>
        <w:spacing w:after="0"/>
      </w:pPr>
    </w:p>
    <w:p w14:paraId="0220F0E1" w14:textId="77777777" w:rsidR="005769B7" w:rsidRDefault="00000000">
      <w:r>
        <w:t>Povećanje zbog realizacije troškova vezanih za EU Projekt Reel, ugovori o djelu sa dva stručnjaka koja sudjeluju u provedbi projekta.</w:t>
      </w:r>
    </w:p>
    <w:p w14:paraId="44C59C0A" w14:textId="77777777" w:rsidR="005769B7" w:rsidRDefault="005769B7"/>
    <w:p w14:paraId="6BFFFD3B" w14:textId="77777777" w:rsidR="005769B7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769B7" w14:paraId="64F3C60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A2A9DB" w14:textId="77777777" w:rsidR="005769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5B2647" w14:textId="77777777" w:rsidR="005769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D844F6" w14:textId="77777777" w:rsidR="005769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DA8309" w14:textId="77777777" w:rsidR="005769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E1B8E0" w14:textId="77777777" w:rsidR="005769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7E4396" w14:textId="77777777" w:rsidR="005769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769B7" w14:paraId="056F5DE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FFFF95" w14:textId="77777777" w:rsidR="005769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5FCF48F" w14:textId="77777777" w:rsidR="005769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3EEE7C" w14:textId="77777777" w:rsidR="005769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4FF166" w14:textId="77777777" w:rsidR="005769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50.848,07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ECB48A" w14:textId="77777777" w:rsidR="005769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112.708,36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D6EDD9" w14:textId="77777777" w:rsidR="005769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221,7</w:t>
            </w:r>
          </w:p>
        </w:tc>
      </w:tr>
    </w:tbl>
    <w:p w14:paraId="1C71FFA6" w14:textId="77777777" w:rsidR="005769B7" w:rsidRDefault="005769B7">
      <w:pPr>
        <w:spacing w:after="0"/>
      </w:pPr>
    </w:p>
    <w:p w14:paraId="5C693488" w14:textId="77777777" w:rsidR="005769B7" w:rsidRDefault="00000000">
      <w:r>
        <w:t>Povećanje zbog troškova vezanih za realizaciju EU Projekta Reel - mobilna aplikacija, organizacija Youth Camp-a, projektna dokumentacija za postavu izložbe Kuća Filma u Dubrovniku.</w:t>
      </w:r>
    </w:p>
    <w:p w14:paraId="4B112C35" w14:textId="77777777" w:rsidR="005769B7" w:rsidRDefault="005769B7"/>
    <w:p w14:paraId="6CD9CF2F" w14:textId="77777777" w:rsidR="005769B7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769B7" w14:paraId="224B1B3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EE276C" w14:textId="77777777" w:rsidR="005769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6B4310" w14:textId="77777777" w:rsidR="005769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F874C9" w14:textId="77777777" w:rsidR="005769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A510CB" w14:textId="77777777" w:rsidR="005769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822A69" w14:textId="77777777" w:rsidR="005769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A20949" w14:textId="77777777" w:rsidR="005769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769B7" w14:paraId="181B2E3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5F39A9" w14:textId="77777777" w:rsidR="005769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33E2D4" w14:textId="77777777" w:rsidR="005769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prava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91E870" w14:textId="77777777" w:rsidR="005769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8EC943" w14:textId="77777777" w:rsidR="005769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11.300,00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CBC823" w14:textId="77777777" w:rsidR="005769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162.808,60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C9B46B" w14:textId="77777777" w:rsidR="005769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1440,8</w:t>
            </w:r>
          </w:p>
        </w:tc>
      </w:tr>
    </w:tbl>
    <w:p w14:paraId="65C89014" w14:textId="77777777" w:rsidR="005769B7" w:rsidRDefault="005769B7">
      <w:pPr>
        <w:spacing w:after="0"/>
      </w:pPr>
    </w:p>
    <w:p w14:paraId="5A4C2D86" w14:textId="77777777" w:rsidR="005769B7" w:rsidRDefault="00000000">
      <w:r>
        <w:t>Povećanje zbog adapatcije dijela prostora Luže u kino dvoranu.</w:t>
      </w:r>
    </w:p>
    <w:p w14:paraId="377B5ADA" w14:textId="77777777" w:rsidR="005769B7" w:rsidRDefault="005769B7"/>
    <w:p w14:paraId="125929A0" w14:textId="77777777" w:rsidR="005769B7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019E9D18" w14:textId="77777777" w:rsidR="005769B7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5769B7" w14:paraId="55637E0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FD5D83" w14:textId="77777777" w:rsidR="005769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F9427B" w14:textId="77777777" w:rsidR="005769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785076" w14:textId="77777777" w:rsidR="005769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B3884B" w14:textId="77777777" w:rsidR="005769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80A5C0" w14:textId="77777777" w:rsidR="005769B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769B7" w14:paraId="1E5FB0B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E5E299" w14:textId="77777777" w:rsidR="005769B7" w:rsidRDefault="005769B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32F98C" w14:textId="77777777" w:rsidR="005769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9C5443" w14:textId="77777777" w:rsidR="005769B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597778" w14:textId="77777777" w:rsidR="005769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48E401" w14:textId="77777777" w:rsidR="005769B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80A2C3C" w14:textId="77777777" w:rsidR="005769B7" w:rsidRDefault="005769B7">
      <w:pPr>
        <w:spacing w:after="0"/>
      </w:pPr>
    </w:p>
    <w:p w14:paraId="194FF1B9" w14:textId="77777777" w:rsidR="005769B7" w:rsidRDefault="00000000">
      <w:r>
        <w:t>Nema dospjelih obveza na kraju izvještajnog razdoblja jer nema evidentiranih, a nepodmirenih obveza.</w:t>
      </w:r>
    </w:p>
    <w:p w14:paraId="2AF90200" w14:textId="77777777" w:rsidR="005769B7" w:rsidRDefault="005769B7"/>
    <w:p w14:paraId="2DCE91E4" w14:textId="77777777" w:rsidR="005769B7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p w14:paraId="68BFB423" w14:textId="77777777" w:rsidR="005769B7" w:rsidRDefault="00000000">
      <w:pPr>
        <w:spacing w:line="240" w:lineRule="auto"/>
        <w:jc w:val="both"/>
      </w:pPr>
      <w:r>
        <w:rPr>
          <w:b/>
        </w:rPr>
        <w:t>EU izvještaj</w:t>
      </w:r>
    </w:p>
    <w:p w14:paraId="1D6E9A87" w14:textId="77777777" w:rsidR="005769B7" w:rsidRDefault="00000000">
      <w:r>
        <w:t>Opći podaci o projektu: Kinematografi Dubrovnik jedan su od šest partnera koji sudjeluju u projekttu  "REEl - Filmsko putovanje kroz Hrvatsku i Italiju." Projekt je financiran iz programa Interreg Italija-Hrvatska 2021-2027 s ukupnim proračunom 2,039,217,00 eura (ERDF 1.631.373.60 eura, sufinanciranje 407.843,40 eura), a započeo je 1.ožujka 2024. godine s trajanjem do 31.kolovoza 2026. godine. Cjelokupni iznos koji će Kinematografi dobiti za realizaciju postavljenih ciljeva kroz sljedećih 30 mjeseci iznosi ukupno 418.243,00 eura (ERDF 334.594,40 i sufinanaciranje Grad Dubrovnik 83.648,60 eura).</w:t>
      </w:r>
    </w:p>
    <w:p w14:paraId="372AF187" w14:textId="77777777" w:rsidR="005769B7" w:rsidRDefault="00000000">
      <w:r>
        <w:t>Nacionalno sufinanciranje: tijekom 2025. godine sufinanciranje od Grada Dubrovnika iznosi 25.357,21, a odnosi se na bruto plaće djelatnika koji rade na EU projektu (skupina 31). te na Materijalne rashode (skupina 32), koji uključuju ugovore o djelu, konzultanske usluge, organizaciju Youth Camp, Mobilna aplikacija, Projektna dokumentacija za postavu izložbe kuća filma u Dubrovniku.</w:t>
      </w:r>
    </w:p>
    <w:p w14:paraId="0580A2A3" w14:textId="77777777" w:rsidR="005769B7" w:rsidRDefault="00000000">
      <w:r>
        <w:t xml:space="preserve">563 (Europski fond za regionalni razvoj) - tijekom 2025 godine ostvareni su prihodi u iznosu od 52.704,33, ovi prihodi se odnose na refundaciju troškova prijavljenih u Jems-u,  a troškovi uključuju bruto plaće djelatnika koji rade na EU projektu (skupina 31) , materijalne rashode (skupina 32) -ugovori o djelu,  konzultantske usluge. Prihodi u zinosu od 51.740,63 odnose se na predfinanciranje Grada Dubrovnika u realizaciji postavljenih ciljeva projekta, a ukuljučuje </w:t>
      </w:r>
      <w:r>
        <w:lastRenderedPageBreak/>
        <w:t>troškove bruto plaće djelatnika koji rade na EU projektu (skupina 31), materijalne rashode (skupina 32) - konzultantske usluge, projektna dokumentacija za postavu izložbe kuća filma u Dubrovniku, troškovi za mobulknu aplikaciju, organizacija Youth camp-a.</w:t>
      </w:r>
    </w:p>
    <w:p w14:paraId="32EBEB7B" w14:textId="77777777" w:rsidR="005769B7" w:rsidRDefault="00000000">
      <w:r>
        <w:t>510 (Programi Unije) - Europa Cinemas projekt  iz kojeg je tijekom 2025. godine ostvaren prihod u iznosu od 16.744, eura, sredstva su utrošena namjenski za povećanje udjela europskog filma i aktivnosti za mladu publiku (Young Audience) što su ključni uvjeti potpore.</w:t>
      </w:r>
    </w:p>
    <w:p w14:paraId="1FB5A43A" w14:textId="77777777" w:rsidR="005769B7" w:rsidRDefault="00000000">
      <w:r>
        <w:t> </w:t>
      </w:r>
    </w:p>
    <w:p w14:paraId="166A170B" w14:textId="77777777" w:rsidR="005769B7" w:rsidRDefault="005769B7"/>
    <w:sectPr w:rsidR="005769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9B7"/>
    <w:rsid w:val="000E2F8D"/>
    <w:rsid w:val="002200A6"/>
    <w:rsid w:val="005769B7"/>
    <w:rsid w:val="00666701"/>
    <w:rsid w:val="00BD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EF42E"/>
  <w15:docId w15:val="{22AEC3A5-526E-40EB-BB65-0EAB84541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1178</Words>
  <Characters>6717</Characters>
  <Application>Microsoft Office Word</Application>
  <DocSecurity>0</DocSecurity>
  <Lines>55</Lines>
  <Paragraphs>15</Paragraphs>
  <ScaleCrop>false</ScaleCrop>
  <Company/>
  <LinksUpToDate>false</LinksUpToDate>
  <CharactersWithSpaces>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NIKSA</cp:lastModifiedBy>
  <cp:revision>2</cp:revision>
  <dcterms:created xsi:type="dcterms:W3CDTF">2026-02-05T08:57:00Z</dcterms:created>
  <dcterms:modified xsi:type="dcterms:W3CDTF">2026-02-05T08:57:00Z</dcterms:modified>
</cp:coreProperties>
</file>